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A2609" w14:textId="034DE34B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 w:rsidRPr="00BD24F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01EE28F4" wp14:editId="5AC89573">
            <wp:simplePos x="0" y="0"/>
            <wp:positionH relativeFrom="column">
              <wp:posOffset>2457450</wp:posOffset>
            </wp:positionH>
            <wp:positionV relativeFrom="paragraph">
              <wp:posOffset>-201930</wp:posOffset>
            </wp:positionV>
            <wp:extent cx="1016000" cy="1085850"/>
            <wp:effectExtent l="0" t="0" r="0" b="6350"/>
            <wp:wrapNone/>
            <wp:docPr id="1" name="Picture 1" descr="A close up of a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511"/>
                    <a:stretch/>
                  </pic:blipFill>
                  <pic:spPr bwMode="auto">
                    <a:xfrm>
                      <a:off x="0" y="0"/>
                      <a:ext cx="101600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4646">
        <w:rPr>
          <w:rFonts w:ascii="Times New Roman" w:eastAsia="Times New Roman" w:hAnsi="Times New Roman" w:cs="Times New Roman"/>
        </w:rPr>
        <w:tab/>
      </w:r>
    </w:p>
    <w:p w14:paraId="1E9F5460" w14:textId="1356CB09" w:rsidR="009D30BE" w:rsidRDefault="009D30BE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</w:p>
    <w:p w14:paraId="28A5DC9A" w14:textId="488722C6" w:rsidR="00BD24F6" w:rsidRPr="00BD24F6" w:rsidRDefault="00844646" w:rsidP="00844646">
      <w:pPr>
        <w:tabs>
          <w:tab w:val="left" w:pos="2813"/>
          <w:tab w:val="center" w:pos="468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 w:rsidR="00BD24F6" w:rsidRPr="00BD24F6">
        <w:rPr>
          <w:rFonts w:ascii="Times New Roman" w:eastAsia="Times New Roman" w:hAnsi="Times New Roman" w:cs="Times New Roman"/>
        </w:rPr>
        <w:fldChar w:fldCharType="begin"/>
      </w:r>
      <w:r w:rsidR="00BD24F6" w:rsidRPr="00BD24F6">
        <w:rPr>
          <w:rFonts w:ascii="Times New Roman" w:eastAsia="Times New Roman" w:hAnsi="Times New Roman" w:cs="Times New Roman"/>
        </w:rPr>
        <w:instrText xml:space="preserve"> INCLUDEPICTURE "https://upload.wikimedia.org/wikipedia/commons/f/fa/Catacomb_stayros03.jpg" \* MERGEFORMATINET </w:instrText>
      </w:r>
      <w:r w:rsidR="00BD24F6" w:rsidRPr="00BD24F6">
        <w:rPr>
          <w:rFonts w:ascii="Times New Roman" w:eastAsia="Times New Roman" w:hAnsi="Times New Roman" w:cs="Times New Roman"/>
        </w:rPr>
        <w:fldChar w:fldCharType="end"/>
      </w:r>
    </w:p>
    <w:p w14:paraId="3D568916" w14:textId="5E157429" w:rsidR="00573B1D" w:rsidRDefault="005B1BB2"/>
    <w:p w14:paraId="78162069" w14:textId="03E652FC" w:rsidR="009D30BE" w:rsidRDefault="009D30BE"/>
    <w:p w14:paraId="360A4452" w14:textId="77777777" w:rsidR="009D30BE" w:rsidRDefault="009D30BE"/>
    <w:p w14:paraId="60F621AE" w14:textId="2FC886BD" w:rsidR="00BD24F6" w:rsidRDefault="00BD24F6" w:rsidP="00BD24F6">
      <w:pPr>
        <w:jc w:val="center"/>
        <w:rPr>
          <w:rFonts w:ascii="Garamond" w:hAnsi="Garamond"/>
          <w:color w:val="8C2232"/>
          <w:sz w:val="28"/>
          <w:szCs w:val="28"/>
          <w:u w:val="single"/>
        </w:rPr>
      </w:pPr>
      <w:r w:rsidRPr="001B1598">
        <w:rPr>
          <w:rFonts w:ascii="Garamond" w:hAnsi="Garamond"/>
          <w:color w:val="8C2232"/>
          <w:sz w:val="28"/>
          <w:szCs w:val="28"/>
          <w:u w:val="single"/>
        </w:rPr>
        <w:t>What Do You Believe?</w:t>
      </w:r>
    </w:p>
    <w:p w14:paraId="269E1585" w14:textId="5124A19D" w:rsidR="001B1598" w:rsidRDefault="001B1598" w:rsidP="001B1598">
      <w:pPr>
        <w:rPr>
          <w:rFonts w:ascii="Garamond" w:hAnsi="Garamond"/>
          <w:color w:val="8C2232"/>
          <w:sz w:val="28"/>
          <w:szCs w:val="28"/>
          <w:u w:val="single"/>
        </w:rPr>
      </w:pPr>
    </w:p>
    <w:p w14:paraId="0558D6AF" w14:textId="49002D72" w:rsidR="00D12051" w:rsidRDefault="00D80B6A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>What Does It Mean to Be Sanctified</w:t>
      </w:r>
      <w:r w:rsidR="00756E6A">
        <w:rPr>
          <w:rFonts w:ascii="Garamond" w:hAnsi="Garamond"/>
          <w:b/>
          <w:bCs/>
          <w:color w:val="8C2232"/>
          <w:sz w:val="22"/>
        </w:rPr>
        <w:t>?</w:t>
      </w:r>
    </w:p>
    <w:p w14:paraId="35BEB65A" w14:textId="34AD22E4" w:rsidR="00B1103C" w:rsidRDefault="00A474C4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  <w:r>
        <w:rPr>
          <w:rFonts w:ascii="Garamond" w:hAnsi="Garamond"/>
          <w:b/>
          <w:bCs/>
          <w:color w:val="8C2232"/>
          <w:sz w:val="22"/>
        </w:rPr>
        <w:t xml:space="preserve">OT: </w:t>
      </w:r>
      <w:r w:rsidR="00D80B6A">
        <w:rPr>
          <w:rFonts w:ascii="Garamond" w:hAnsi="Garamond"/>
          <w:b/>
          <w:bCs/>
          <w:color w:val="8C2232"/>
          <w:sz w:val="22"/>
        </w:rPr>
        <w:t>Leviticus 21:1-8</w:t>
      </w:r>
      <w:r>
        <w:rPr>
          <w:rFonts w:ascii="Garamond" w:hAnsi="Garamond"/>
          <w:b/>
          <w:bCs/>
          <w:color w:val="8C2232"/>
          <w:sz w:val="22"/>
        </w:rPr>
        <w:t xml:space="preserve"> | </w:t>
      </w:r>
      <w:r w:rsidR="00E71B6D">
        <w:rPr>
          <w:rFonts w:ascii="Garamond" w:hAnsi="Garamond"/>
          <w:b/>
          <w:bCs/>
          <w:color w:val="8C2232"/>
          <w:sz w:val="22"/>
        </w:rPr>
        <w:t>Hebrews 10:19-25</w:t>
      </w:r>
    </w:p>
    <w:p w14:paraId="71205573" w14:textId="007B07B4" w:rsidR="00E71B6D" w:rsidRDefault="00E71B6D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</w:p>
    <w:p w14:paraId="0AE33FAA" w14:textId="77777777" w:rsidR="00E71B6D" w:rsidRDefault="00E71B6D" w:rsidP="00D12051">
      <w:pPr>
        <w:jc w:val="center"/>
        <w:rPr>
          <w:rFonts w:ascii="Garamond" w:hAnsi="Garamond"/>
          <w:b/>
          <w:bCs/>
          <w:color w:val="8C2232"/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55"/>
        <w:gridCol w:w="3150"/>
        <w:gridCol w:w="3145"/>
      </w:tblGrid>
      <w:tr w:rsidR="004C52C4" w:rsidRPr="004C52C4" w14:paraId="14778E02" w14:textId="77777777" w:rsidTr="00E71B6D">
        <w:tc>
          <w:tcPr>
            <w:tcW w:w="3055" w:type="dxa"/>
            <w:vAlign w:val="center"/>
          </w:tcPr>
          <w:p w14:paraId="0467D04F" w14:textId="2F3B8903" w:rsidR="004C52C4" w:rsidRPr="004C52C4" w:rsidRDefault="00E71B6D" w:rsidP="00B43E3B">
            <w:pPr>
              <w:jc w:val="center"/>
              <w:rPr>
                <w:b/>
                <w:bCs/>
                <w:sz w:val="21"/>
                <w:szCs w:val="20"/>
              </w:rPr>
            </w:pPr>
            <w:r>
              <w:rPr>
                <w:b/>
                <w:bCs/>
                <w:sz w:val="21"/>
                <w:szCs w:val="20"/>
              </w:rPr>
              <w:t>Justification</w:t>
            </w:r>
          </w:p>
        </w:tc>
        <w:tc>
          <w:tcPr>
            <w:tcW w:w="3150" w:type="dxa"/>
            <w:vAlign w:val="center"/>
          </w:tcPr>
          <w:p w14:paraId="1DAF0F5A" w14:textId="30444A31" w:rsidR="004C52C4" w:rsidRPr="00756E6A" w:rsidRDefault="00E71B6D" w:rsidP="00B43E3B">
            <w:pPr>
              <w:jc w:val="center"/>
              <w:rPr>
                <w:b/>
                <w:bCs/>
                <w:i/>
                <w:iCs/>
                <w:sz w:val="21"/>
                <w:szCs w:val="20"/>
              </w:rPr>
            </w:pPr>
            <w:proofErr w:type="spellStart"/>
            <w:proofErr w:type="gramStart"/>
            <w:r w:rsidRPr="00E71B6D">
              <w:rPr>
                <w:rFonts w:ascii="Arial" w:hAnsi="Arial" w:cs="Arial"/>
                <w:b/>
                <w:bCs/>
                <w:sz w:val="21"/>
                <w:szCs w:val="20"/>
              </w:rPr>
              <w:t>קדש</w:t>
            </w:r>
            <w:proofErr w:type="spellEnd"/>
            <w:r w:rsidRPr="00E71B6D">
              <w:rPr>
                <w:rFonts w:ascii="Arial" w:hAnsi="Arial" w:cs="Arial"/>
                <w:b/>
                <w:bCs/>
                <w:sz w:val="21"/>
                <w:szCs w:val="20"/>
              </w:rPr>
              <w:t>ׁ</w:t>
            </w:r>
            <w:r w:rsidRPr="00E71B6D">
              <w:rPr>
                <w:b/>
                <w:bCs/>
                <w:sz w:val="21"/>
                <w:szCs w:val="20"/>
              </w:rPr>
              <w:t xml:space="preserve"> </w:t>
            </w:r>
            <w:r>
              <w:rPr>
                <w:b/>
                <w:bCs/>
                <w:sz w:val="21"/>
                <w:szCs w:val="20"/>
              </w:rPr>
              <w:t xml:space="preserve"> /</w:t>
            </w:r>
            <w:proofErr w:type="gramEnd"/>
            <w:r>
              <w:rPr>
                <w:b/>
                <w:bCs/>
                <w:sz w:val="21"/>
                <w:szCs w:val="20"/>
              </w:rPr>
              <w:t xml:space="preserve"> </w:t>
            </w:r>
            <w:proofErr w:type="spellStart"/>
            <w:r>
              <w:rPr>
                <w:b/>
                <w:bCs/>
                <w:sz w:val="21"/>
                <w:szCs w:val="20"/>
              </w:rPr>
              <w:t>qadesh</w:t>
            </w:r>
            <w:proofErr w:type="spellEnd"/>
            <w:r>
              <w:rPr>
                <w:b/>
                <w:bCs/>
                <w:sz w:val="21"/>
                <w:szCs w:val="20"/>
              </w:rPr>
              <w:t xml:space="preserve"> / Holiness</w:t>
            </w:r>
          </w:p>
        </w:tc>
        <w:tc>
          <w:tcPr>
            <w:tcW w:w="3145" w:type="dxa"/>
            <w:vAlign w:val="center"/>
          </w:tcPr>
          <w:p w14:paraId="5FECA4B5" w14:textId="6497F55F" w:rsidR="004C52C4" w:rsidRPr="00756E6A" w:rsidRDefault="00E71B6D" w:rsidP="00B43E3B">
            <w:pPr>
              <w:jc w:val="center"/>
              <w:rPr>
                <w:b/>
                <w:bCs/>
                <w:i/>
                <w:iCs/>
                <w:sz w:val="21"/>
                <w:szCs w:val="20"/>
              </w:rPr>
            </w:pPr>
            <w:proofErr w:type="spellStart"/>
            <w:r w:rsidRPr="00E71B6D">
              <w:rPr>
                <w:rFonts w:ascii="Arial" w:hAnsi="Arial" w:cs="Arial"/>
                <w:b/>
                <w:bCs/>
                <w:sz w:val="21"/>
                <w:szCs w:val="20"/>
              </w:rPr>
              <w:t>חָלַל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/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0"/>
              </w:rPr>
              <w:t>chalal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0"/>
              </w:rPr>
              <w:t xml:space="preserve"> / </w:t>
            </w:r>
            <w:r>
              <w:rPr>
                <w:b/>
                <w:bCs/>
                <w:sz w:val="21"/>
                <w:szCs w:val="20"/>
              </w:rPr>
              <w:t>anti-holiness</w:t>
            </w:r>
          </w:p>
        </w:tc>
      </w:tr>
    </w:tbl>
    <w:p w14:paraId="57474E6E" w14:textId="3F1BC664" w:rsidR="00C937EB" w:rsidRDefault="00C937EB" w:rsidP="00D12051">
      <w:pPr>
        <w:jc w:val="center"/>
        <w:rPr>
          <w:rFonts w:ascii="Garamond" w:hAnsi="Garamond"/>
          <w:b/>
          <w:bCs/>
          <w:sz w:val="21"/>
          <w:szCs w:val="20"/>
        </w:rPr>
      </w:pPr>
    </w:p>
    <w:p w14:paraId="2E5C99A0" w14:textId="17CDA691" w:rsidR="00C937EB" w:rsidRDefault="00E71B6D" w:rsidP="008C3753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What is the difference between Justification and Sanctification?</w:t>
      </w:r>
    </w:p>
    <w:p w14:paraId="7A9B4E30" w14:textId="1C2DFF4A" w:rsidR="00AE686C" w:rsidRDefault="00AE686C" w:rsidP="00AE686C">
      <w:pPr>
        <w:rPr>
          <w:b/>
          <w:bCs/>
          <w:sz w:val="21"/>
          <w:szCs w:val="20"/>
        </w:rPr>
      </w:pPr>
    </w:p>
    <w:p w14:paraId="2BA77813" w14:textId="52B64199" w:rsidR="00983B19" w:rsidRDefault="00983B19" w:rsidP="00AE686C">
      <w:pPr>
        <w:rPr>
          <w:b/>
          <w:bCs/>
          <w:sz w:val="21"/>
          <w:szCs w:val="20"/>
        </w:rPr>
      </w:pPr>
    </w:p>
    <w:p w14:paraId="34FF7C79" w14:textId="48570B64" w:rsidR="00983B19" w:rsidRDefault="00983B19" w:rsidP="00AE686C">
      <w:pPr>
        <w:rPr>
          <w:b/>
          <w:bCs/>
          <w:sz w:val="21"/>
          <w:szCs w:val="20"/>
        </w:rPr>
      </w:pPr>
    </w:p>
    <w:p w14:paraId="4E5CE893" w14:textId="5D5322CC" w:rsidR="00983B19" w:rsidRDefault="00983B19" w:rsidP="00AE686C">
      <w:pPr>
        <w:rPr>
          <w:b/>
          <w:bCs/>
          <w:sz w:val="21"/>
          <w:szCs w:val="20"/>
        </w:rPr>
      </w:pPr>
    </w:p>
    <w:p w14:paraId="596ACC51" w14:textId="77777777" w:rsidR="00983B19" w:rsidRDefault="00983B19" w:rsidP="00AE686C">
      <w:pPr>
        <w:rPr>
          <w:b/>
          <w:bCs/>
          <w:sz w:val="21"/>
          <w:szCs w:val="20"/>
        </w:rPr>
      </w:pPr>
    </w:p>
    <w:p w14:paraId="0EF9D3BF" w14:textId="213CF598" w:rsidR="00AE686C" w:rsidRDefault="00AE686C" w:rsidP="00AE686C">
      <w:pPr>
        <w:rPr>
          <w:b/>
          <w:bCs/>
          <w:sz w:val="21"/>
          <w:szCs w:val="20"/>
        </w:rPr>
      </w:pPr>
    </w:p>
    <w:p w14:paraId="40E7FA73" w14:textId="0393FA00" w:rsidR="00983B19" w:rsidRDefault="00E71B6D" w:rsidP="00983B19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 xml:space="preserve">What can we infer </w:t>
      </w:r>
      <w:r w:rsidR="00B767FA">
        <w:rPr>
          <w:b/>
          <w:bCs/>
          <w:sz w:val="21"/>
          <w:szCs w:val="20"/>
        </w:rPr>
        <w:t xml:space="preserve">about sanctification </w:t>
      </w:r>
      <w:r>
        <w:rPr>
          <w:b/>
          <w:bCs/>
          <w:sz w:val="21"/>
          <w:szCs w:val="20"/>
        </w:rPr>
        <w:t>by the Hebrew usage</w:t>
      </w:r>
      <w:r w:rsidR="00B767FA">
        <w:rPr>
          <w:b/>
          <w:bCs/>
          <w:sz w:val="21"/>
          <w:szCs w:val="20"/>
        </w:rPr>
        <w:t xml:space="preserve"> and meaning</w:t>
      </w:r>
      <w:r>
        <w:rPr>
          <w:b/>
          <w:bCs/>
          <w:sz w:val="21"/>
          <w:szCs w:val="20"/>
        </w:rPr>
        <w:t xml:space="preserve"> of CHALAL?</w:t>
      </w:r>
    </w:p>
    <w:p w14:paraId="0D9C886E" w14:textId="77777777" w:rsidR="00983B19" w:rsidRDefault="00983B19" w:rsidP="00983B19">
      <w:pPr>
        <w:pStyle w:val="ListParagraph"/>
        <w:rPr>
          <w:b/>
          <w:bCs/>
          <w:sz w:val="21"/>
          <w:szCs w:val="20"/>
        </w:rPr>
      </w:pPr>
    </w:p>
    <w:p w14:paraId="577702DD" w14:textId="7746443A" w:rsidR="001A2EA1" w:rsidRDefault="001A2EA1" w:rsidP="00AE686C">
      <w:pPr>
        <w:rPr>
          <w:b/>
          <w:bCs/>
          <w:sz w:val="21"/>
          <w:szCs w:val="20"/>
        </w:rPr>
      </w:pPr>
    </w:p>
    <w:p w14:paraId="5DB45B9C" w14:textId="77777777" w:rsidR="00E71B6D" w:rsidRDefault="00E71B6D" w:rsidP="00AE686C">
      <w:pPr>
        <w:rPr>
          <w:b/>
          <w:bCs/>
          <w:sz w:val="21"/>
          <w:szCs w:val="20"/>
        </w:rPr>
      </w:pPr>
    </w:p>
    <w:p w14:paraId="58593AF0" w14:textId="49E994ED" w:rsidR="001A2EA1" w:rsidRDefault="001A2EA1" w:rsidP="00AE686C">
      <w:pPr>
        <w:rPr>
          <w:b/>
          <w:bCs/>
          <w:sz w:val="21"/>
          <w:szCs w:val="20"/>
        </w:rPr>
      </w:pPr>
    </w:p>
    <w:p w14:paraId="21032336" w14:textId="77777777" w:rsidR="001A2EA1" w:rsidRDefault="001A2EA1" w:rsidP="00AE686C">
      <w:pPr>
        <w:rPr>
          <w:b/>
          <w:bCs/>
          <w:sz w:val="21"/>
          <w:szCs w:val="20"/>
        </w:rPr>
      </w:pPr>
    </w:p>
    <w:p w14:paraId="6A14DD9E" w14:textId="1942342C" w:rsidR="00AE686C" w:rsidRDefault="00AE686C" w:rsidP="00AE686C">
      <w:pPr>
        <w:rPr>
          <w:b/>
          <w:bCs/>
          <w:sz w:val="21"/>
          <w:szCs w:val="20"/>
        </w:rPr>
      </w:pPr>
    </w:p>
    <w:p w14:paraId="714CBD76" w14:textId="097663E4" w:rsidR="00AE686C" w:rsidRDefault="00E71B6D" w:rsidP="00AE686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Knowing CHALAL is the opposite of QADESH, what can we infer</w:t>
      </w:r>
      <w:r w:rsidR="00B767FA">
        <w:rPr>
          <w:b/>
          <w:bCs/>
          <w:sz w:val="21"/>
          <w:szCs w:val="20"/>
        </w:rPr>
        <w:t xml:space="preserve"> a</w:t>
      </w:r>
      <w:r>
        <w:rPr>
          <w:b/>
          <w:bCs/>
          <w:sz w:val="21"/>
          <w:szCs w:val="20"/>
        </w:rPr>
        <w:t>bout</w:t>
      </w:r>
      <w:r w:rsidR="00B767FA">
        <w:rPr>
          <w:b/>
          <w:bCs/>
          <w:sz w:val="21"/>
          <w:szCs w:val="20"/>
        </w:rPr>
        <w:t xml:space="preserve"> sanctification by</w:t>
      </w:r>
      <w:r>
        <w:rPr>
          <w:b/>
          <w:bCs/>
          <w:sz w:val="21"/>
          <w:szCs w:val="20"/>
        </w:rPr>
        <w:t xml:space="preserve"> the usage </w:t>
      </w:r>
      <w:r w:rsidR="00B767FA">
        <w:rPr>
          <w:b/>
          <w:bCs/>
          <w:sz w:val="21"/>
          <w:szCs w:val="20"/>
        </w:rPr>
        <w:t xml:space="preserve">and meaning </w:t>
      </w:r>
      <w:r>
        <w:rPr>
          <w:b/>
          <w:bCs/>
          <w:sz w:val="21"/>
          <w:szCs w:val="20"/>
        </w:rPr>
        <w:t>of QADESH?</w:t>
      </w:r>
    </w:p>
    <w:p w14:paraId="4E8EA1DF" w14:textId="77777777" w:rsidR="00D322D8" w:rsidRDefault="00D322D8" w:rsidP="00D322D8">
      <w:pPr>
        <w:pStyle w:val="ListParagraph"/>
        <w:rPr>
          <w:b/>
          <w:bCs/>
          <w:sz w:val="21"/>
          <w:szCs w:val="20"/>
        </w:rPr>
      </w:pPr>
    </w:p>
    <w:p w14:paraId="37CC736B" w14:textId="4B9DDA98" w:rsidR="00B04718" w:rsidRDefault="00B04718" w:rsidP="00B04718">
      <w:pPr>
        <w:rPr>
          <w:b/>
          <w:bCs/>
          <w:sz w:val="21"/>
          <w:szCs w:val="20"/>
        </w:rPr>
      </w:pPr>
    </w:p>
    <w:p w14:paraId="01D7CC78" w14:textId="77777777" w:rsidR="00E71B6D" w:rsidRDefault="00E71B6D" w:rsidP="00B04718">
      <w:pPr>
        <w:rPr>
          <w:b/>
          <w:bCs/>
          <w:sz w:val="21"/>
          <w:szCs w:val="20"/>
        </w:rPr>
      </w:pPr>
    </w:p>
    <w:p w14:paraId="21F99DC9" w14:textId="0026E517" w:rsidR="00B04718" w:rsidRDefault="00B04718" w:rsidP="00B04718">
      <w:pPr>
        <w:rPr>
          <w:b/>
          <w:bCs/>
          <w:sz w:val="21"/>
          <w:szCs w:val="20"/>
        </w:rPr>
      </w:pPr>
    </w:p>
    <w:p w14:paraId="5BE8C155" w14:textId="0B4DD13E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4360F890" w14:textId="77777777" w:rsidR="009E1C9F" w:rsidRDefault="009E1C9F" w:rsidP="009E1C9F">
      <w:pPr>
        <w:pStyle w:val="ListParagraph"/>
        <w:rPr>
          <w:b/>
          <w:bCs/>
          <w:sz w:val="21"/>
          <w:szCs w:val="20"/>
        </w:rPr>
      </w:pPr>
    </w:p>
    <w:p w14:paraId="60A5A137" w14:textId="4ECBC380" w:rsidR="00B1103C" w:rsidRPr="00B1103C" w:rsidRDefault="00E71B6D" w:rsidP="00B1103C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In what ways has Christ become CHALAL for our QADESH?</w:t>
      </w:r>
    </w:p>
    <w:p w14:paraId="625A94DA" w14:textId="1BFC0563" w:rsidR="00FE21B2" w:rsidRDefault="00FE21B2" w:rsidP="00FE21B2">
      <w:pPr>
        <w:rPr>
          <w:b/>
          <w:bCs/>
          <w:sz w:val="21"/>
          <w:szCs w:val="20"/>
        </w:rPr>
      </w:pPr>
    </w:p>
    <w:p w14:paraId="007FF909" w14:textId="4881760E" w:rsidR="006542D6" w:rsidRDefault="006542D6" w:rsidP="00FE21B2">
      <w:pPr>
        <w:rPr>
          <w:b/>
          <w:bCs/>
          <w:sz w:val="21"/>
          <w:szCs w:val="20"/>
        </w:rPr>
      </w:pPr>
    </w:p>
    <w:p w14:paraId="299AE23C" w14:textId="35E5F35C" w:rsidR="006542D6" w:rsidRDefault="006542D6" w:rsidP="00FE21B2">
      <w:pPr>
        <w:rPr>
          <w:b/>
          <w:bCs/>
          <w:sz w:val="21"/>
          <w:szCs w:val="20"/>
        </w:rPr>
      </w:pPr>
    </w:p>
    <w:p w14:paraId="51B5E8E9" w14:textId="4AB52057" w:rsidR="006542D6" w:rsidRDefault="006542D6" w:rsidP="00FE21B2">
      <w:pPr>
        <w:rPr>
          <w:b/>
          <w:bCs/>
          <w:sz w:val="21"/>
          <w:szCs w:val="20"/>
        </w:rPr>
      </w:pPr>
    </w:p>
    <w:p w14:paraId="21A68073" w14:textId="0B9A8343" w:rsidR="006542D6" w:rsidRDefault="006542D6" w:rsidP="00FE21B2">
      <w:pPr>
        <w:rPr>
          <w:b/>
          <w:bCs/>
          <w:sz w:val="21"/>
          <w:szCs w:val="20"/>
        </w:rPr>
      </w:pPr>
    </w:p>
    <w:p w14:paraId="41AA5FC1" w14:textId="77777777" w:rsidR="006542D6" w:rsidRDefault="006542D6" w:rsidP="00FE21B2">
      <w:pPr>
        <w:rPr>
          <w:b/>
          <w:bCs/>
          <w:sz w:val="21"/>
          <w:szCs w:val="20"/>
        </w:rPr>
      </w:pPr>
    </w:p>
    <w:p w14:paraId="2D2AFC8E" w14:textId="176F5ED1" w:rsidR="00FE21B2" w:rsidRPr="00FE21B2" w:rsidRDefault="00E71B6D" w:rsidP="00FE21B2">
      <w:pPr>
        <w:pStyle w:val="ListParagraph"/>
        <w:numPr>
          <w:ilvl w:val="0"/>
          <w:numId w:val="1"/>
        </w:numPr>
        <w:rPr>
          <w:b/>
          <w:bCs/>
          <w:sz w:val="21"/>
          <w:szCs w:val="20"/>
        </w:rPr>
      </w:pPr>
      <w:r>
        <w:rPr>
          <w:b/>
          <w:bCs/>
          <w:sz w:val="21"/>
          <w:szCs w:val="20"/>
        </w:rPr>
        <w:t>How are our hearts, minds, and strength moved throughout the process of sanctification?</w:t>
      </w:r>
    </w:p>
    <w:sectPr w:rsidR="00FE21B2" w:rsidRPr="00FE21B2" w:rsidSect="001A4563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D0EEE" w14:textId="77777777" w:rsidR="005B1BB2" w:rsidRDefault="005B1BB2" w:rsidP="00CE0A13">
      <w:r>
        <w:separator/>
      </w:r>
    </w:p>
  </w:endnote>
  <w:endnote w:type="continuationSeparator" w:id="0">
    <w:p w14:paraId="6778C617" w14:textId="77777777" w:rsidR="005B1BB2" w:rsidRDefault="005B1BB2" w:rsidP="00CE0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AF999" w14:textId="15CD525E" w:rsidR="00CE0A13" w:rsidRPr="00386317" w:rsidRDefault="00CE0A13">
    <w:pPr>
      <w:pStyle w:val="Footer"/>
      <w:rPr>
        <w:sz w:val="18"/>
        <w:szCs w:val="18"/>
      </w:rPr>
    </w:pPr>
    <w:r w:rsidRPr="00386317">
      <w:rPr>
        <w:sz w:val="18"/>
        <w:szCs w:val="18"/>
      </w:rPr>
      <w:t xml:space="preserve">Other scriptures cited: </w:t>
    </w:r>
    <w:r w:rsidR="00E71B6D">
      <w:rPr>
        <w:sz w:val="18"/>
        <w:szCs w:val="18"/>
      </w:rPr>
      <w:t>Exodus 26:34; Psalm 51:10; Hebrews 10:21-22; 2 Corinthians 7:1; Ephesians 5:25-27; Galatians 5:24; Romans 6:6; Philippians 1:6; 1 John 1:10; Romans 7:18-23; 1 Thessalonians 5:23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9A650" w14:textId="77777777" w:rsidR="005B1BB2" w:rsidRDefault="005B1BB2" w:rsidP="00CE0A13">
      <w:r>
        <w:separator/>
      </w:r>
    </w:p>
  </w:footnote>
  <w:footnote w:type="continuationSeparator" w:id="0">
    <w:p w14:paraId="52CFABFF" w14:textId="77777777" w:rsidR="005B1BB2" w:rsidRDefault="005B1BB2" w:rsidP="00CE0A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D2AFE"/>
    <w:multiLevelType w:val="hybridMultilevel"/>
    <w:tmpl w:val="E1586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516B62"/>
    <w:multiLevelType w:val="hybridMultilevel"/>
    <w:tmpl w:val="05B079AA"/>
    <w:lvl w:ilvl="0" w:tplc="4744527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 (Body CS)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F6"/>
    <w:rsid w:val="000147A0"/>
    <w:rsid w:val="00017E8E"/>
    <w:rsid w:val="000879A2"/>
    <w:rsid w:val="00087B6D"/>
    <w:rsid w:val="00087E31"/>
    <w:rsid w:val="000F345A"/>
    <w:rsid w:val="000F5264"/>
    <w:rsid w:val="00143209"/>
    <w:rsid w:val="00146C5C"/>
    <w:rsid w:val="00165D5B"/>
    <w:rsid w:val="00172134"/>
    <w:rsid w:val="00183A38"/>
    <w:rsid w:val="00194B3A"/>
    <w:rsid w:val="001A2EA1"/>
    <w:rsid w:val="001A4563"/>
    <w:rsid w:val="001A6590"/>
    <w:rsid w:val="001B1598"/>
    <w:rsid w:val="001B21CD"/>
    <w:rsid w:val="001C2E5F"/>
    <w:rsid w:val="001C6F25"/>
    <w:rsid w:val="001C7824"/>
    <w:rsid w:val="002203C4"/>
    <w:rsid w:val="00226741"/>
    <w:rsid w:val="00235444"/>
    <w:rsid w:val="00235B6F"/>
    <w:rsid w:val="002426DB"/>
    <w:rsid w:val="00243ED5"/>
    <w:rsid w:val="00264DE9"/>
    <w:rsid w:val="00280FFB"/>
    <w:rsid w:val="002812A2"/>
    <w:rsid w:val="002937AF"/>
    <w:rsid w:val="002A5B62"/>
    <w:rsid w:val="003320F2"/>
    <w:rsid w:val="00337DB3"/>
    <w:rsid w:val="0036308F"/>
    <w:rsid w:val="00386317"/>
    <w:rsid w:val="003E0603"/>
    <w:rsid w:val="004136A5"/>
    <w:rsid w:val="00432FBE"/>
    <w:rsid w:val="00444AC1"/>
    <w:rsid w:val="00457F22"/>
    <w:rsid w:val="0048540A"/>
    <w:rsid w:val="00491B49"/>
    <w:rsid w:val="004B7735"/>
    <w:rsid w:val="004C4C7D"/>
    <w:rsid w:val="004C52C4"/>
    <w:rsid w:val="004D7030"/>
    <w:rsid w:val="004F6ED3"/>
    <w:rsid w:val="00505B82"/>
    <w:rsid w:val="005416CE"/>
    <w:rsid w:val="00541B40"/>
    <w:rsid w:val="00567109"/>
    <w:rsid w:val="005A7A46"/>
    <w:rsid w:val="005B1BB2"/>
    <w:rsid w:val="005D7E5E"/>
    <w:rsid w:val="005F7531"/>
    <w:rsid w:val="00627123"/>
    <w:rsid w:val="006326AE"/>
    <w:rsid w:val="006451A4"/>
    <w:rsid w:val="00645899"/>
    <w:rsid w:val="00651F62"/>
    <w:rsid w:val="006542D6"/>
    <w:rsid w:val="006622DE"/>
    <w:rsid w:val="006878CA"/>
    <w:rsid w:val="006902D6"/>
    <w:rsid w:val="0069389B"/>
    <w:rsid w:val="006B7F9B"/>
    <w:rsid w:val="006D6839"/>
    <w:rsid w:val="006E49BB"/>
    <w:rsid w:val="006F0A4D"/>
    <w:rsid w:val="00717CBB"/>
    <w:rsid w:val="00740558"/>
    <w:rsid w:val="00747FC7"/>
    <w:rsid w:val="00756E6A"/>
    <w:rsid w:val="00771805"/>
    <w:rsid w:val="00777250"/>
    <w:rsid w:val="00783818"/>
    <w:rsid w:val="007872E7"/>
    <w:rsid w:val="007A39D9"/>
    <w:rsid w:val="007A64B8"/>
    <w:rsid w:val="007C0120"/>
    <w:rsid w:val="007C4535"/>
    <w:rsid w:val="00822BC6"/>
    <w:rsid w:val="00844646"/>
    <w:rsid w:val="00854312"/>
    <w:rsid w:val="008622DA"/>
    <w:rsid w:val="00870D69"/>
    <w:rsid w:val="00872158"/>
    <w:rsid w:val="00881E16"/>
    <w:rsid w:val="008837D0"/>
    <w:rsid w:val="00890313"/>
    <w:rsid w:val="00893CA0"/>
    <w:rsid w:val="00894EFC"/>
    <w:rsid w:val="008A264E"/>
    <w:rsid w:val="008C3753"/>
    <w:rsid w:val="008E5854"/>
    <w:rsid w:val="00955572"/>
    <w:rsid w:val="00964AD5"/>
    <w:rsid w:val="00973B00"/>
    <w:rsid w:val="0098261D"/>
    <w:rsid w:val="00983B19"/>
    <w:rsid w:val="009A0763"/>
    <w:rsid w:val="009C5A01"/>
    <w:rsid w:val="009D30BE"/>
    <w:rsid w:val="009E17B1"/>
    <w:rsid w:val="009E1C9F"/>
    <w:rsid w:val="00A037D7"/>
    <w:rsid w:val="00A07D37"/>
    <w:rsid w:val="00A158AF"/>
    <w:rsid w:val="00A474C4"/>
    <w:rsid w:val="00A4754B"/>
    <w:rsid w:val="00A7488F"/>
    <w:rsid w:val="00A74AC9"/>
    <w:rsid w:val="00A82674"/>
    <w:rsid w:val="00A8674B"/>
    <w:rsid w:val="00A974B6"/>
    <w:rsid w:val="00AB258C"/>
    <w:rsid w:val="00AD2ADA"/>
    <w:rsid w:val="00AD35FC"/>
    <w:rsid w:val="00AE4EA4"/>
    <w:rsid w:val="00AE686C"/>
    <w:rsid w:val="00B04282"/>
    <w:rsid w:val="00B04718"/>
    <w:rsid w:val="00B05318"/>
    <w:rsid w:val="00B1103C"/>
    <w:rsid w:val="00B43E3B"/>
    <w:rsid w:val="00B55B28"/>
    <w:rsid w:val="00B562D1"/>
    <w:rsid w:val="00B66C4A"/>
    <w:rsid w:val="00B767FA"/>
    <w:rsid w:val="00B8358A"/>
    <w:rsid w:val="00BA45FC"/>
    <w:rsid w:val="00BB5558"/>
    <w:rsid w:val="00BD24F6"/>
    <w:rsid w:val="00C511D0"/>
    <w:rsid w:val="00C51F31"/>
    <w:rsid w:val="00C6313A"/>
    <w:rsid w:val="00C66684"/>
    <w:rsid w:val="00C768A8"/>
    <w:rsid w:val="00C937EB"/>
    <w:rsid w:val="00CA2EA3"/>
    <w:rsid w:val="00CE0A13"/>
    <w:rsid w:val="00CF722D"/>
    <w:rsid w:val="00D1201A"/>
    <w:rsid w:val="00D12051"/>
    <w:rsid w:val="00D32233"/>
    <w:rsid w:val="00D322D8"/>
    <w:rsid w:val="00D73464"/>
    <w:rsid w:val="00D80B6A"/>
    <w:rsid w:val="00D875B6"/>
    <w:rsid w:val="00DD64A8"/>
    <w:rsid w:val="00DE7F3F"/>
    <w:rsid w:val="00E02ED0"/>
    <w:rsid w:val="00E6699B"/>
    <w:rsid w:val="00E71B6D"/>
    <w:rsid w:val="00E87818"/>
    <w:rsid w:val="00EA44C9"/>
    <w:rsid w:val="00EB69D1"/>
    <w:rsid w:val="00F0068F"/>
    <w:rsid w:val="00F3296D"/>
    <w:rsid w:val="00F33A7B"/>
    <w:rsid w:val="00F37BD7"/>
    <w:rsid w:val="00F422E7"/>
    <w:rsid w:val="00FA38CC"/>
    <w:rsid w:val="00FB1290"/>
    <w:rsid w:val="00FE04AD"/>
    <w:rsid w:val="00FE10A0"/>
    <w:rsid w:val="00FE21B2"/>
    <w:rsid w:val="00FE42DA"/>
    <w:rsid w:val="00FE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3BBF3"/>
  <w15:chartTrackingRefBased/>
  <w15:docId w15:val="{4EFEC7AF-1426-114B-9094-132834D88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F6ED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ing1"/>
    <w:next w:val="Heading1"/>
    <w:qFormat/>
    <w:rsid w:val="004F6ED3"/>
    <w:rPr>
      <w:rFonts w:ascii="Garamond" w:hAnsi="Garamond"/>
      <w:color w:val="8C2232"/>
    </w:rPr>
  </w:style>
  <w:style w:type="character" w:customStyle="1" w:styleId="Heading1Char">
    <w:name w:val="Heading 1 Char"/>
    <w:basedOn w:val="DefaultParagraphFont"/>
    <w:link w:val="Heading1"/>
    <w:uiPriority w:val="9"/>
    <w:rsid w:val="004F6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C5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37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0A13"/>
  </w:style>
  <w:style w:type="paragraph" w:styleId="Footer">
    <w:name w:val="footer"/>
    <w:basedOn w:val="Normal"/>
    <w:link w:val="FooterChar"/>
    <w:uiPriority w:val="99"/>
    <w:unhideWhenUsed/>
    <w:rsid w:val="00CE0A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0A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6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2535448-351A-FC44-A690-42FDA783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Schwartz</dc:creator>
  <cp:keywords/>
  <dc:description/>
  <cp:lastModifiedBy>Andrew Schwartz</cp:lastModifiedBy>
  <cp:revision>4</cp:revision>
  <cp:lastPrinted>2019-11-03T02:02:00Z</cp:lastPrinted>
  <dcterms:created xsi:type="dcterms:W3CDTF">2021-10-24T00:53:00Z</dcterms:created>
  <dcterms:modified xsi:type="dcterms:W3CDTF">2021-10-24T12:13:00Z</dcterms:modified>
</cp:coreProperties>
</file>